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D8" w:rsidRPr="00B46E42" w:rsidRDefault="00C44869" w:rsidP="00C44869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633" cy="9654540"/>
            <wp:effectExtent l="0" t="0" r="635" b="3810"/>
            <wp:docPr id="1" name="Рисунок 1" descr="C:\Users\Пользователь\Desktop\Положения на сайт\о пропускном реж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я на сайт\о пропускном режим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029" cy="965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2.5. Персонал школы, обучающиеся и их родители (законные представители)  должны быть ознакомлены с разработанным и утвержденным Положением.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3.Порядок прохода обучающихся, сотрудников, посетителей в школу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 Пропускной режим в здание обеспечивается сотрудниками, ответственными за пропускной режим.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3.2.  Обучающиеся, сотрудники и посетители проходят в здание через центральный вход.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  Центральный вход в здание школы должен быть  закрыт  в выходные и нерабочие праздничные дни.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3.4.  Открытие/закрытие дверей центрального входа в выходные и нерабочие праздничные дни в указанное время осуществляется сторожем.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4. Пропускной режим для </w:t>
      </w:r>
      <w:proofErr w:type="gramStart"/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4.1.  Вход в здание  </w:t>
      </w:r>
      <w:proofErr w:type="gramStart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обучающиеся</w:t>
      </w:r>
      <w:proofErr w:type="gramEnd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осуществляют в свободном режиме.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4.2.  Начало занятий в </w:t>
      </w:r>
      <w:r w:rsidR="00B46E42" w:rsidRPr="00B46E42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46E42"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 8.30.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4.3.  Уходить до окончания занятий обучающимся  разрешается только на основании  личного разрешения учителя, врача или представителя администрации.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4.4.  Выход </w:t>
      </w:r>
      <w:proofErr w:type="gramStart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обучающихся</w:t>
      </w:r>
      <w:proofErr w:type="gramEnd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на уроки физкультуры, на экскурсии осуществляется только в сопровождении учителя.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4.5.  Члены кружков, секций и других групп для проведения внеклассных и внеурочных мероприятий допускаются согласно расписанию занятий и при сопровождении учителя.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4.6.  Во время каникул </w:t>
      </w:r>
      <w:proofErr w:type="gramStart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обучающиеся</w:t>
      </w:r>
      <w:proofErr w:type="gramEnd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допускаются согласно плану мероприятий с учащимися на каникулах.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4.7.  В случае нарушения дисциплины или правил поведения обучающиеся могут быть доставлены к дежурному учителю, классному руководителю, администрации.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5. Пропускной режим для работников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5.1.  Д</w:t>
      </w:r>
      <w:r w:rsid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иректор школы, его заместители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 другие сотрудники могут проходить и находиться в помещениях  </w:t>
      </w:r>
      <w:r w:rsidR="00B46E42" w:rsidRPr="00B46E42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46E42"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любое время суток, а также в выходные и праздничные дни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5.2.  Педагогам  рекомендовано прибывать в </w:t>
      </w:r>
      <w:r w:rsidR="00B46E42" w:rsidRPr="00B46E42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46E42"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позднее __15__ минут до начала учебного процесса.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5.3. Если, в соответствии с расписанием, уроки педагога начинаются не с первого урока, ему  рекомендуется  прибыть в </w:t>
      </w:r>
      <w:r w:rsidR="00B46E42" w:rsidRPr="00B46E42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46E42"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позднее __15__ минут до начала учебного занятия.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5.4.  Учителя, члены администрации обязаны заранее предупредить гардеробщика или сторожа  о времени запланированных встреч с отдельными родителями, а также о времени и месте проведения родительских собраний.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5.5.  Остальные работники приходят в соответствии с графиком работы.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6. Пропускной режим для родителей (законных представителей) обучающихся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6.1.  С учителями родители встречаются после уроков или в экстренных случаях во время перемены.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6.2.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 с их согласия.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6.3. Проход в </w:t>
      </w:r>
      <w:r w:rsidR="00B46E42" w:rsidRPr="00B46E42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46E42"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родителей по личным вопросам к администрации возможен по их предварительной договоренности.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6.4.  Родители, провожающие и встречающие своих детей по окончании уроков, ожидают их у поста дежурного. Для родителей первоклассников в течение первого полугодия учебного года  </w:t>
      </w:r>
      <w:r w:rsid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 воспитанников ГКП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устанавливается адаптивный пропускной режим, который оговаривается отдельно классными руководителями на родительских собраниях.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7. Пропускной режим для вышестоящих организаций,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проверяющих лиц и других посетителей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7.1. Лица, не связанные с образовательным процессом, посещающие школу по служебной необходимости,  и </w:t>
      </w:r>
      <w:proofErr w:type="gramStart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должностные лица, прибывшие в </w:t>
      </w:r>
      <w:r w:rsidR="00B46E42" w:rsidRPr="00B46E42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46E42"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пропускаются</w:t>
      </w:r>
      <w:proofErr w:type="gramEnd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при предъявлении документа, удостоверяющего личность, с уведомлением администрации, о чем делается запись в «Журнале регистрации </w:t>
      </w:r>
      <w:r w:rsidR="00BC029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посетителей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7.2. Группы лиц, посещающих </w:t>
      </w:r>
      <w:r w:rsidR="00B46E42" w:rsidRPr="00BC029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46E42"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проведения и участия в массовых мероприятиях, семинарах, конференциях, смотрах, классные собрания, открытые мероприятия учреждения осуществляется по списку, составленному классным руководителем, работником, ответственным за открытое мероприятие. Без регистрации в журнале регистрации посетителей в присутствии классного руководителя, работником, ответственным за открытое мероприятие, или лица ответственного за пропускной режим.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7.3. Посетители осуществляют вход в учреждение на основе паспорта или иного документа, удостоверяющего личность, с фиксацией в журнале регистрации посетителей данного документа, удостоверяющего личность, времени прибытия, времени убытия, цели посещения учреждения.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7.4. После записи указанных данных в журнале регистрации посетители перемещаются по зданию учреждения в сопровождении лица, ответственного за пропускной режим, или педагогического работника, к которому прибыли посетители.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7.5. В случае возникновения конфликтных ситуаций, связанных с допуском посетителей в здание </w:t>
      </w:r>
      <w:r w:rsidR="00BC0291" w:rsidRPr="00BC029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C029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сотрудник</w:t>
      </w:r>
      <w:r w:rsidR="00BC029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BC0291" w:rsidRPr="00BC029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C0291"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действует по указанию директора или его заместителя.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7.6. Ведение документации при пропускном режиме: данн</w:t>
      </w:r>
      <w:r w:rsidR="00BC029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ые о посетителях фиксируются в Ж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урнале регистрации посетителей.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Журнал регистрации посетителей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заводится в начале учебного года (1 сентября) и ведется до начала нового учебного года (31 августа следующего года).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tbl>
      <w:tblPr>
        <w:tblW w:w="10774" w:type="dxa"/>
        <w:tblInd w:w="-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985"/>
        <w:gridCol w:w="1701"/>
        <w:gridCol w:w="992"/>
        <w:gridCol w:w="992"/>
        <w:gridCol w:w="1985"/>
        <w:gridCol w:w="1134"/>
      </w:tblGrid>
      <w:tr w:rsidR="002D0086" w:rsidRPr="00B46E42" w:rsidTr="002D0086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086" w:rsidRPr="002D0086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086">
              <w:rPr>
                <w:rFonts w:ascii="Times New Roman" w:eastAsia="Times New Roman" w:hAnsi="Times New Roman" w:cs="Times New Roman"/>
                <w:lang w:eastAsia="ru-RU"/>
              </w:rPr>
              <w:t>№ записи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086" w:rsidRPr="002D0086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086">
              <w:rPr>
                <w:rFonts w:ascii="Times New Roman" w:eastAsia="Times New Roman" w:hAnsi="Times New Roman" w:cs="Times New Roman"/>
                <w:lang w:eastAsia="ru-RU"/>
              </w:rPr>
              <w:t>Дата посещения ОУ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086" w:rsidRPr="002D0086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086">
              <w:rPr>
                <w:rFonts w:ascii="Times New Roman" w:eastAsia="Times New Roman" w:hAnsi="Times New Roman" w:cs="Times New Roman"/>
                <w:lang w:eastAsia="ru-RU"/>
              </w:rPr>
              <w:t>Ф.И.О. посетителя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086" w:rsidRPr="002D0086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086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086" w:rsidRPr="002D0086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086">
              <w:rPr>
                <w:rFonts w:ascii="Times New Roman" w:eastAsia="Times New Roman" w:hAnsi="Times New Roman" w:cs="Times New Roman"/>
                <w:lang w:eastAsia="ru-RU"/>
              </w:rPr>
              <w:t>Время входа в ОУ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086" w:rsidRPr="002D0086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086">
              <w:rPr>
                <w:rFonts w:ascii="Times New Roman" w:eastAsia="Times New Roman" w:hAnsi="Times New Roman" w:cs="Times New Roman"/>
                <w:lang w:eastAsia="ru-RU"/>
              </w:rPr>
              <w:t>Время выхода ОУ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086" w:rsidRPr="002D0086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086">
              <w:rPr>
                <w:rFonts w:ascii="Times New Roman" w:eastAsia="Times New Roman" w:hAnsi="Times New Roman" w:cs="Times New Roman"/>
                <w:lang w:eastAsia="ru-RU"/>
              </w:rPr>
              <w:t>Цель посещения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086" w:rsidRPr="002D0086" w:rsidRDefault="002D0086" w:rsidP="002D008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086">
              <w:rPr>
                <w:rFonts w:ascii="Times New Roman" w:eastAsia="Times New Roman" w:hAnsi="Times New Roman" w:cs="Times New Roman"/>
                <w:lang w:eastAsia="ru-RU"/>
              </w:rPr>
              <w:t>Подпись дежурного</w:t>
            </w:r>
          </w:p>
        </w:tc>
      </w:tr>
      <w:tr w:rsidR="002D0086" w:rsidRPr="00B46E42" w:rsidTr="002D0086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0086" w:rsidRPr="00B46E42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0086" w:rsidRPr="00B46E42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0086" w:rsidRPr="00B46E42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0086" w:rsidRPr="00B46E42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0086" w:rsidRPr="00B46E42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0086" w:rsidRPr="00B46E42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0086" w:rsidRPr="00B46E42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0086" w:rsidRPr="00B46E42" w:rsidRDefault="002D0086" w:rsidP="00B46E4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086" w:rsidRDefault="002D0086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3E58D8" w:rsidRPr="00B46E42" w:rsidRDefault="002D0086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8</w:t>
      </w:r>
      <w:r w:rsidR="003E58D8"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. Пропускной режим для транспорта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8.1. Въезд автотранспорта на территорию школы контролирует технический работник  или сторож по мере необходимости.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8.2.Допуск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 управления внутренних дел.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8.3. Стоянка личного транспорта работников учреждения на территории школы осуществляется только с разрешения руководителя учреждения в специально отведенном и оборудованном месте.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8.4. После окончания рабочего дня, в выходные, праздничные дни, в ночное время въезд автотранспорта на территорию учреждения осуществляется после согласования с лицом, ответственным за пропускной режим.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8.5. Обо всех случаях въезда транспортных средств на территорию учреждения без согласования лицо, ответственное за пропускной режим, информирует руководителя учреждения и по его указанию при необходимости – территориальный орган Министерства внутренних дел Российской Федерации.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9.Организация ремонтных работ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9.1. При выполнении в учреждении строительных и ремонтных работ вход рабочих в учреждение осуществляется по списку, составленному подрядной организацией, согласованному с руководителем учреждения, без записи в журнале учета регистрации посетителей.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9.2. При несоблюдении посетителем порядка организации пропускного режима в здании учреждения лицо, ответственное за пропускной режим, незамедлительно информирует руководителя учреждения и действует по его указанием либо применяет устройство тревожной сигнализации  с целью вызова сотрудников охранной организации.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9.3. Лицо, ответственное за пропускной режим, периодически осуществляет осмотр помещений учреждения на предмет выявления посторонних и подозрительных предметов.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10. Порядок пропуска на период чрезвычайных ситуаций и ликвидации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аварийной ситуации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10.1. Пропускной режим в здание </w:t>
      </w:r>
      <w:r w:rsidR="00BC0291" w:rsidRPr="00BC029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C0291"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период чрезвычайных ситуаций ограничивается.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10.2. После ликвидации чрезвычайной (аварийной) ситуации возобновляется обычная процедура пропуска.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11. Порядок эвакуации учащихся, сотрудников и посетителей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11.1. Порядок оповещения, эвакуации обучающихся, посетителей, работников и сотрудников из помещений </w:t>
      </w:r>
      <w:r w:rsidR="00BC0291" w:rsidRPr="00BC029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C0291"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  с </w:t>
      </w:r>
      <w:proofErr w:type="gramStart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ответственными</w:t>
      </w:r>
      <w:proofErr w:type="gramEnd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 ведение работы по антитеррору, охране и безопасности труда, пожарной и электробезопасности.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11.2. По установленному сигналу оповещения все обучающиеся, посетители, работники и сотрудники, а также </w:t>
      </w:r>
      <w:proofErr w:type="gramStart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работники, осуществляющие ремонтно-строительные работы в помещениях школы эвакуируются</w:t>
      </w:r>
      <w:proofErr w:type="gramEnd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из здания в соответствии с планом эвакуации находящимся в помещении  на видном и доступном для посетителей месте. Пропуск посетителей в помещения </w:t>
      </w:r>
      <w:r w:rsidR="00BC0291" w:rsidRPr="00BC0291"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eastAsia="ru-RU"/>
        </w:rPr>
        <w:t>МКОУ Никольской СОШ</w:t>
      </w:r>
      <w:r w:rsidR="00BC0291"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прекращается. Сотрудники школы и ответственные </w:t>
      </w: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ск в зд</w:t>
      </w:r>
      <w:proofErr w:type="gramEnd"/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ание образовательного учреждения.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12.Обязанности  и права дежурного вахтера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- осуществляя пропускной режим в образовательном учреждении в соответствии с настоящим положением.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докладывать о выявленных нарушениях, недостатках руководителю образовательного учреждения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инструкции.</w:t>
      </w:r>
    </w:p>
    <w:p w:rsidR="003E58D8" w:rsidRPr="00B46E42" w:rsidRDefault="003E58D8" w:rsidP="00B46E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Имеет право:</w:t>
      </w:r>
    </w:p>
    <w:p w:rsidR="003E58D8" w:rsidRPr="00B46E42" w:rsidRDefault="003E58D8" w:rsidP="00B46E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B46E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требовать от учащихся, персонала образовательного учреждения и посетителей соблюдения настоящего Положения, правил внутреннего трудового распорядка. </w:t>
      </w:r>
    </w:p>
    <w:p w:rsidR="003E58D8" w:rsidRPr="00B46E42" w:rsidRDefault="003E58D8" w:rsidP="00714451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17631C" w:rsidRPr="00B46E42" w:rsidRDefault="0017631C" w:rsidP="00B46E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631C" w:rsidRPr="00B46E42" w:rsidSect="00714451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D6" w:rsidRDefault="00EF4ED6" w:rsidP="00714451">
      <w:pPr>
        <w:spacing w:after="0" w:line="240" w:lineRule="auto"/>
      </w:pPr>
      <w:r>
        <w:separator/>
      </w:r>
    </w:p>
  </w:endnote>
  <w:endnote w:type="continuationSeparator" w:id="0">
    <w:p w:rsidR="00EF4ED6" w:rsidRDefault="00EF4ED6" w:rsidP="0071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D6" w:rsidRDefault="00EF4ED6" w:rsidP="00714451">
      <w:pPr>
        <w:spacing w:after="0" w:line="240" w:lineRule="auto"/>
      </w:pPr>
      <w:r>
        <w:separator/>
      </w:r>
    </w:p>
  </w:footnote>
  <w:footnote w:type="continuationSeparator" w:id="0">
    <w:p w:rsidR="00EF4ED6" w:rsidRDefault="00EF4ED6" w:rsidP="00714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E45E0"/>
    <w:multiLevelType w:val="multilevel"/>
    <w:tmpl w:val="AA4A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27"/>
    <w:rsid w:val="00091409"/>
    <w:rsid w:val="0017631C"/>
    <w:rsid w:val="002D0086"/>
    <w:rsid w:val="003E58D8"/>
    <w:rsid w:val="00714451"/>
    <w:rsid w:val="00B46E42"/>
    <w:rsid w:val="00BC0291"/>
    <w:rsid w:val="00C44869"/>
    <w:rsid w:val="00EF4ED6"/>
    <w:rsid w:val="00E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451"/>
  </w:style>
  <w:style w:type="paragraph" w:styleId="a5">
    <w:name w:val="footer"/>
    <w:basedOn w:val="a"/>
    <w:link w:val="a6"/>
    <w:uiPriority w:val="99"/>
    <w:unhideWhenUsed/>
    <w:rsid w:val="0071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451"/>
  </w:style>
  <w:style w:type="paragraph" w:styleId="a7">
    <w:name w:val="Balloon Text"/>
    <w:basedOn w:val="a"/>
    <w:link w:val="a8"/>
    <w:uiPriority w:val="99"/>
    <w:semiHidden/>
    <w:unhideWhenUsed/>
    <w:rsid w:val="00C4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451"/>
  </w:style>
  <w:style w:type="paragraph" w:styleId="a5">
    <w:name w:val="footer"/>
    <w:basedOn w:val="a"/>
    <w:link w:val="a6"/>
    <w:uiPriority w:val="99"/>
    <w:unhideWhenUsed/>
    <w:rsid w:val="0071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451"/>
  </w:style>
  <w:style w:type="paragraph" w:styleId="a7">
    <w:name w:val="Balloon Text"/>
    <w:basedOn w:val="a"/>
    <w:link w:val="a8"/>
    <w:uiPriority w:val="99"/>
    <w:semiHidden/>
    <w:unhideWhenUsed/>
    <w:rsid w:val="00C4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57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23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7923-E3CB-4C47-B2D5-82867E03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2017-01-25T06:36:00Z</cp:lastPrinted>
  <dcterms:created xsi:type="dcterms:W3CDTF">2017-01-25T06:37:00Z</dcterms:created>
  <dcterms:modified xsi:type="dcterms:W3CDTF">2017-03-15T06:46:00Z</dcterms:modified>
</cp:coreProperties>
</file>